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Зарегистрировано в Минюсте РФ 17 февраля 2016 г.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Регистрационный №  41113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before="75"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5A5140" w:rsidRDefault="005A5140" w:rsidP="005A514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Приказ Министерства образования и науки РФ от 26 января 2016  г. №  34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br/>
        <w:t xml:space="preserve">“Об утверждении единого расписания и продолжительности проведения государственного выпускного экзамена </w:t>
      </w:r>
      <w:bookmarkEnd w:id="0"/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году”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  1394 (зарегистрирован Министерством юстиции Российской Федерации 3 февраля 2014 г., регистрационный №  31206), с изменениями, внесенными приказами Министерства образования и науки Российской Федерации от 15 мая 2014 г. №  528 (зарегистрирован Министерством юстиции Российской Федерации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26 мая 2014 г., регистрационный №  32436), от 30 июля 2014 г. №  863 (зарегистрирован Министерством юстиции Российской Федерации 8 августа 2014 г., регистрационный №  33487), от 16 января 2015 г. №  10 (зарегистрирован Министерством юстиции Российской Федерации 27 января 2015 г., регистрационный №  35731), от 7 июля 2015 г. №  692 (зарегистрирован Министерством юстиции Российской Федерации 28 июля 2015 г., регистрационный №  38233) и от 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декабря 2015 г. №  1401 (зарегистрирован Министерством юстиции Российской Федерации 30 декабря 2015 г., регистрационный №  40407) (далее - Порядок проведения ГИА-9), и Порядком проведения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№  1400 (зарегистрирован Министерством юстиции Российской Федерации 3 февраля 2014 г., регистрационный №  31205), с изменениями, внесенными приказами Министерства образования и науки Российской Федерации от 8 апреля 2014 г. №  291 (зарегистрирован Министерством юстиции Российской Федерации 18 апреля 2014 г., регистрационный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№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32021), от 15 мая 2014 г. №  529 (зарегистрирован Министерством юстиции Российской Федерации 21 мая 2014 г., регистрационный №  32381), от 5 августа 2014 г. №  923 (зарегистрирован Министерством юстиции Российской Федерации 15 августа 2014 г., регистрационный №  33604), от 16 января 2015 г. №  9 (зарегистрирован Министерством юстиции Российской Федерации 30 января 2015 г., регистрационный №  35794), от 7 июля 2015 г. №  693 (зарегистрирован Министерством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юстиции Российской Федерации 22 июля 2015 г., регистрационный №  38125) и от 24 ноября 2015 г. №  1369 (зарегистрирован Министерством юстиции Российской Федерации 18 декабря 2015  г., регистрационный №  40167) (далее - Порядок проведения ГИА-11), приказываю: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1.1. Для лиц, указанных в подпункте “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б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”п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ункта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7 Порядка проведения ГИА-9: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28 мая (суббота) - иностранные языки (английский, французский, немецкий, испанский);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31 мая (вторник) -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 июня (пятница) - русский язык;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7 июня (вторник) - иностранные языки (английский, французский, немецкий, испанский);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 июня (четверг) - география, история, биология, физика;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1.2. Для лиц, указанных в пункте 26 Порядка проведения ГИА-9: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 апреля (среда) - русский язык;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22 апреля (пятница) - география, история, биология, физика;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25 апреля (понедельник) -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27 апреля (среда) - иностранные языки (английский, французский, немецкий, испанский);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1.3. Для лиц, указанных в пункте 30 Порядка проведения ГИА-9: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 мая (четверг) - русский язык,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 мая (пятница) - по всем учебным предметам;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17 июня (пятница) - русский язык,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21 июня (вторник) - по всем учебным предметам;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 июля (пятница) -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 июля (суббота) - иностранные языки (английский, французский, немецкий, испанский);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 июля (понедельник) - география, история, биология, физика;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 июля (среда) - русский язык;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12 июля (вторник) - русский язык,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15 сентября (четверг) - русский язык,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1.4. Для лиц, указанных в пункте 61 Порядка проведения ГИА-9: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5 сентября (понедельник) - математика;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 сентября (среда) - география, история, биология, физика;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 сентября (пятница) - иностранные языки (английский, французский, немецкий, испанский);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12 сентября (понедельник) - русский язык;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2.1. Для лиц, указанных в подпункте “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б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”п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ункта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7 Порядка проведения ГИА-11: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27 мая (пятница) - география, литература;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30 мая (понедельник) - русский язык;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 июня (четверг) -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8 июня (среда) - обществознание;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14 июня (вторник) - иностранные языки (английский, французский, немецкий, испанский), биология;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16 июня (четверг) - информатика и информационно-коммуникационные технологии (ИКТ), история;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20 июня (понедельник) - химия, физика;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2.2. Для лиц, указанных в абзаце втором пункта 9, пункте 29 Порядка проведения ГИА-11: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21 марта (понедельник) -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23 марта (среда) - информатика и информационно-коммуникационные технологии (ИКТ), история;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25 марта (пятница) - русский язык; 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30 марта (среда) - обществознание;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 апреля (пятница) - география, литература;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 апреля (суббота) - химия, физика;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 апреля (суббота) - иностранные языки (английский, французский, немецкий, испанский), биология;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2.3. Для лиц, указанных в пункте 28 Порядка проведения ГИА-11: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15 апреля (пятница) - русский язык;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16 апреля (суббота) - математика;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21 апреля (четверг) - литература, химия, информатика и информационно-коммуникационные технологии (ИКТ), физика, биология;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22 апреля (пятница) - иностранные языки (английский, французский, немецкий, испанский), история, обществознание, география;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22 июня (среда) - иностранные языки (английский, французский, немецкий, испанский), химия, обществознание, география, информатика и информационно-коммуникационные технологии (ИКТ);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24 июня (пятница) - литература, физика, история, биология;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27 июня (понедельник) - русский язык;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28 июня (вторник) - математика;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30 июня (четверг) - по всем учебным предметам.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 Установить, что: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3.1.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В случае совпадения сроков проведения ГВЭ-9 и ГВЭ-11 по отдельным учебным предметам лица, указанные в пунктах 1.1 и 1.2 настоящего приказа, допускаются к сдаче ГВЭ-9 по соответствующим учебным предметам в сроки, предусмотренные пунктом 1.3 настоящего приказа, а лица, указанные в пунктах 2.1 и 2.2 настоящего приказа, допускаются к сдаче ГВЭ-11 по соответствующим учебным предметам в сроки, предусмотренные пунктом 2.3 настоящего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приказа;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3.2. ГВЭ-9 и ГВЭ-11 по всем учебным предметам начинается в 10.00 по местному времени;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 Продолжительность ГВЭ-9 и ГВЭ-11 по математике и русскому языку составляет 3 часа 55 минут (235 минут).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калькулятор*, линейка, лабораторное оборудование;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по информатике и информационно-коммуникационным технологиям (ИКТ), иностранным языкам - компьютеры;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3.5.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</w:t>
      </w:r>
      <w:proofErr w:type="gramEnd"/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 Признать утратившими силу: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приказ Министерства образования и науки Российской Федерации от 3 февраля 2015 г. №  45 “Об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”(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зарегистрирован Министерством юстиции Российской Федерации 13 февраля 2015 г., регистрационный №  36000);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пункт 2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№  534 (зарегистрирован Министерством юстиции Российской Федерации 19 июня 2015 г., регистрационный №  37738).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5A514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A5140" w:rsidRDefault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Министр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5140" w:rsidRDefault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Д.В.  Ливанов</w:t>
            </w:r>
          </w:p>
        </w:tc>
      </w:tr>
    </w:tbl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_____________________________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* Непрограммируемые калькуляторы: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sin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cos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tg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ctg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arcsin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arccos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arctg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);</w:t>
      </w:r>
    </w:p>
    <w:p w:rsid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не осуществляют функций средства связи, хранилища базы данных и не имеют доступа к сетям передачи данных (в том числе к сети “Интернет”).</w:t>
      </w:r>
    </w:p>
    <w:p w:rsidR="009B39D1" w:rsidRDefault="009B39D1"/>
    <w:sectPr w:rsidR="009B39D1" w:rsidSect="00EB50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0E"/>
    <w:rsid w:val="00440F0E"/>
    <w:rsid w:val="005A5140"/>
    <w:rsid w:val="009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2016-02-23T06:18:00Z</dcterms:created>
  <dcterms:modified xsi:type="dcterms:W3CDTF">2016-02-23T06:19:00Z</dcterms:modified>
</cp:coreProperties>
</file>